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26" w:rsidRDefault="004D3533" w:rsidP="004D3533">
      <w:pPr>
        <w:pStyle w:val="a3"/>
        <w:rPr>
          <w:rFonts w:hint="eastAsia"/>
        </w:rPr>
      </w:pPr>
      <w:r w:rsidRPr="004D3533">
        <w:rPr>
          <w:rFonts w:hint="eastAsia"/>
        </w:rPr>
        <w:t>如何设置视频</w:t>
      </w:r>
      <w:proofErr w:type="gramStart"/>
      <w:r w:rsidRPr="004D3533">
        <w:rPr>
          <w:rFonts w:hint="eastAsia"/>
        </w:rPr>
        <w:t>下载走指定</w:t>
      </w:r>
      <w:proofErr w:type="gramEnd"/>
      <w:r w:rsidRPr="004D3533">
        <w:rPr>
          <w:rFonts w:hint="eastAsia"/>
        </w:rPr>
        <w:t>线路</w:t>
      </w:r>
    </w:p>
    <w:p w:rsidR="004D3533" w:rsidRDefault="004D3533" w:rsidP="004D3533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路由器管理页面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高级管理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策略路由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策略规则</w:t>
      </w:r>
    </w:p>
    <w:p w:rsidR="004D3533" w:rsidRDefault="004D3533" w:rsidP="004D3533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 wp14:anchorId="288D22B9" wp14:editId="634BB0C4">
            <wp:extent cx="5274310" cy="301197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533" w:rsidRDefault="004D3533" w:rsidP="004D3533">
      <w:pPr>
        <w:pStyle w:val="a5"/>
        <w:rPr>
          <w:rFonts w:hint="eastAsia"/>
        </w:rPr>
      </w:pPr>
      <w:r>
        <w:rPr>
          <w:rFonts w:hint="eastAsia"/>
        </w:rPr>
        <w:t>描述：自定义</w:t>
      </w:r>
    </w:p>
    <w:p w:rsidR="004D3533" w:rsidRDefault="004D3533" w:rsidP="004D3533">
      <w:pPr>
        <w:pStyle w:val="a5"/>
        <w:rPr>
          <w:rFonts w:hint="eastAsia"/>
        </w:rPr>
      </w:pPr>
      <w:r>
        <w:rPr>
          <w:rFonts w:hint="eastAsia"/>
        </w:rPr>
        <w:t>执行顺序：默认</w:t>
      </w:r>
    </w:p>
    <w:p w:rsidR="004D3533" w:rsidRDefault="004D3533" w:rsidP="004D3533">
      <w:pPr>
        <w:pStyle w:val="a5"/>
        <w:rPr>
          <w:rFonts w:hint="eastAsia"/>
        </w:rPr>
      </w:pPr>
      <w:r>
        <w:rPr>
          <w:rFonts w:hint="eastAsia"/>
        </w:rPr>
        <w:t>主机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地址范围：可以指定单个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或者一段范围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。不指定为所有。</w:t>
      </w:r>
    </w:p>
    <w:p w:rsidR="004D3533" w:rsidRDefault="004D3533" w:rsidP="004D3533">
      <w:pPr>
        <w:pStyle w:val="a5"/>
        <w:rPr>
          <w:rFonts w:hint="eastAsia"/>
        </w:rPr>
      </w:pPr>
      <w:r>
        <w:rPr>
          <w:rFonts w:hint="eastAsia"/>
        </w:rPr>
        <w:t>应用协议：</w:t>
      </w:r>
      <w:proofErr w:type="gramStart"/>
      <w:r>
        <w:rPr>
          <w:rFonts w:hint="eastAsia"/>
        </w:rPr>
        <w:t>勾选用户需求</w:t>
      </w:r>
      <w:proofErr w:type="gramEnd"/>
      <w:r>
        <w:rPr>
          <w:rFonts w:hint="eastAsia"/>
        </w:rPr>
        <w:t>的协议</w:t>
      </w:r>
    </w:p>
    <w:p w:rsidR="004D3533" w:rsidRDefault="004D3533" w:rsidP="004D3533">
      <w:pPr>
        <w:pStyle w:val="a5"/>
        <w:rPr>
          <w:rFonts w:hint="eastAsia"/>
        </w:rPr>
      </w:pPr>
      <w:r>
        <w:rPr>
          <w:rFonts w:hint="eastAsia"/>
        </w:rPr>
        <w:t>广域网选择：选择其中一条线路出去</w:t>
      </w:r>
    </w:p>
    <w:p w:rsidR="004D3533" w:rsidRDefault="004D3533" w:rsidP="004D3533">
      <w:pPr>
        <w:pStyle w:val="a5"/>
        <w:rPr>
          <w:rFonts w:hint="eastAsia"/>
        </w:rPr>
      </w:pPr>
      <w:r>
        <w:rPr>
          <w:rFonts w:hint="eastAsia"/>
        </w:rPr>
        <w:t>日志：启用后在系统信息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系统日志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策略路由日志中可以查看规则协议从指定出口的日志信息。</w:t>
      </w:r>
    </w:p>
    <w:p w:rsidR="00FE5EF4" w:rsidRDefault="00FE5EF4" w:rsidP="004D3533">
      <w:pPr>
        <w:pStyle w:val="a5"/>
        <w:rPr>
          <w:rFonts w:hint="eastAsia"/>
        </w:rPr>
      </w:pPr>
      <w:bookmarkStart w:id="0" w:name="_GoBack"/>
      <w:bookmarkEnd w:id="0"/>
    </w:p>
    <w:p w:rsidR="004D3533" w:rsidRPr="004D3533" w:rsidRDefault="004D3533" w:rsidP="004D3533">
      <w:pPr>
        <w:pStyle w:val="a5"/>
      </w:pPr>
    </w:p>
    <w:sectPr w:rsidR="004D3533" w:rsidRPr="004D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120F"/>
    <w:multiLevelType w:val="hybridMultilevel"/>
    <w:tmpl w:val="5C2214F8"/>
    <w:lvl w:ilvl="0" w:tplc="52D090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B8"/>
    <w:rsid w:val="004D3533"/>
    <w:rsid w:val="00634FB8"/>
    <w:rsid w:val="008D5826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D353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D353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D3533"/>
    <w:pPr>
      <w:ind w:firstLineChars="200" w:firstLine="420"/>
    </w:pPr>
  </w:style>
  <w:style w:type="paragraph" w:styleId="a5">
    <w:name w:val="No Spacing"/>
    <w:uiPriority w:val="1"/>
    <w:qFormat/>
    <w:rsid w:val="004D3533"/>
    <w:pPr>
      <w:widowControl w:val="0"/>
      <w:jc w:val="both"/>
    </w:pPr>
  </w:style>
  <w:style w:type="paragraph" w:styleId="a6">
    <w:name w:val="Balloon Text"/>
    <w:basedOn w:val="a"/>
    <w:link w:val="Char0"/>
    <w:uiPriority w:val="99"/>
    <w:semiHidden/>
    <w:unhideWhenUsed/>
    <w:rsid w:val="004D353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D35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D353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D353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D3533"/>
    <w:pPr>
      <w:ind w:firstLineChars="200" w:firstLine="420"/>
    </w:pPr>
  </w:style>
  <w:style w:type="paragraph" w:styleId="a5">
    <w:name w:val="No Spacing"/>
    <w:uiPriority w:val="1"/>
    <w:qFormat/>
    <w:rsid w:val="004D3533"/>
    <w:pPr>
      <w:widowControl w:val="0"/>
      <w:jc w:val="both"/>
    </w:pPr>
  </w:style>
  <w:style w:type="paragraph" w:styleId="a6">
    <w:name w:val="Balloon Text"/>
    <w:basedOn w:val="a"/>
    <w:link w:val="Char0"/>
    <w:uiPriority w:val="99"/>
    <w:semiHidden/>
    <w:unhideWhenUsed/>
    <w:rsid w:val="004D353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D3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2018-07-25T07:13:00Z</dcterms:created>
  <dcterms:modified xsi:type="dcterms:W3CDTF">2018-07-25T07:20:00Z</dcterms:modified>
</cp:coreProperties>
</file>