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DD" w:rsidRDefault="00905F1D" w:rsidP="00905F1D">
      <w:pPr>
        <w:pStyle w:val="a3"/>
        <w:rPr>
          <w:rFonts w:hint="eastAsia"/>
        </w:rPr>
      </w:pPr>
      <w:r w:rsidRPr="00905F1D">
        <w:rPr>
          <w:rFonts w:hint="eastAsia"/>
        </w:rPr>
        <w:t>如何设置某个</w:t>
      </w:r>
      <w:r w:rsidRPr="00905F1D">
        <w:rPr>
          <w:rFonts w:hint="eastAsia"/>
        </w:rPr>
        <w:t>IP</w:t>
      </w:r>
      <w:r w:rsidRPr="00905F1D">
        <w:rPr>
          <w:rFonts w:hint="eastAsia"/>
        </w:rPr>
        <w:t>只能访问特定网址，禁止</w:t>
      </w:r>
      <w:r w:rsidR="00DE3B60" w:rsidRPr="00905F1D">
        <w:rPr>
          <w:rFonts w:hint="eastAsia"/>
        </w:rPr>
        <w:t>其它</w:t>
      </w:r>
      <w:bookmarkStart w:id="0" w:name="_GoBack"/>
      <w:bookmarkEnd w:id="0"/>
    </w:p>
    <w:p w:rsidR="00905F1D" w:rsidRPr="00905F1D" w:rsidRDefault="00905F1D" w:rsidP="00905F1D">
      <w:pPr>
        <w:rPr>
          <w:rFonts w:hint="eastAsia"/>
        </w:rPr>
      </w:pPr>
      <w:r>
        <w:rPr>
          <w:rFonts w:hint="eastAsia"/>
        </w:rPr>
        <w:t>以只能访问</w:t>
      </w:r>
      <w:r>
        <w:rPr>
          <w:rFonts w:hint="eastAsia"/>
        </w:rPr>
        <w:t>baidu.com</w:t>
      </w:r>
      <w:r>
        <w:rPr>
          <w:rFonts w:hint="eastAsia"/>
        </w:rPr>
        <w:t>为例</w:t>
      </w:r>
      <w:r w:rsidR="00023D1A">
        <w:rPr>
          <w:rFonts w:hint="eastAsia"/>
        </w:rPr>
        <w:t>，禁止其它。</w:t>
      </w:r>
    </w:p>
    <w:p w:rsidR="00905F1D" w:rsidRDefault="00905F1D" w:rsidP="00905F1D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进入路由器管理页面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网络安全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防火墙设置</w:t>
      </w:r>
    </w:p>
    <w:p w:rsidR="00905F1D" w:rsidRDefault="00905F1D" w:rsidP="00905F1D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 wp14:anchorId="252078D1" wp14:editId="2ADCDF5B">
            <wp:extent cx="4885715" cy="247619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5715" cy="2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1A" w:rsidRDefault="007A1F31" w:rsidP="00905F1D">
      <w:pPr>
        <w:pStyle w:val="a5"/>
        <w:rPr>
          <w:rFonts w:hint="eastAsia"/>
        </w:rPr>
      </w:pPr>
      <w:r>
        <w:t>选择允许规则之外的通过</w:t>
      </w:r>
      <w:r w:rsidR="00023D1A">
        <w:t>。</w:t>
      </w:r>
    </w:p>
    <w:p w:rsidR="00905F1D" w:rsidRDefault="00905F1D" w:rsidP="00905F1D">
      <w:pPr>
        <w:pStyle w:val="a5"/>
        <w:rPr>
          <w:rFonts w:hint="eastAsia"/>
        </w:rPr>
      </w:pPr>
      <w:r>
        <w:rPr>
          <w:rFonts w:hint="eastAsia"/>
        </w:rPr>
        <w:t>ACL</w:t>
      </w:r>
      <w:r>
        <w:rPr>
          <w:rFonts w:hint="eastAsia"/>
        </w:rPr>
        <w:t>规则编辑如下：</w:t>
      </w:r>
    </w:p>
    <w:p w:rsidR="00023D1A" w:rsidRDefault="00023D1A" w:rsidP="00905F1D">
      <w:pPr>
        <w:pStyle w:val="a5"/>
        <w:rPr>
          <w:rFonts w:hint="eastAsia"/>
        </w:rPr>
      </w:pPr>
      <w:r>
        <w:rPr>
          <w:rFonts w:hint="eastAsia"/>
        </w:rPr>
        <w:t>分析：选择允许规则之外的通过</w:t>
      </w:r>
      <w:r>
        <w:rPr>
          <w:rFonts w:hint="eastAsia"/>
        </w:rPr>
        <w:t xml:space="preserve"> </w:t>
      </w:r>
      <w:r>
        <w:rPr>
          <w:rFonts w:hint="eastAsia"/>
        </w:rPr>
        <w:t>需要编辑两条策略</w:t>
      </w:r>
      <w:r>
        <w:rPr>
          <w:rFonts w:hint="eastAsia"/>
        </w:rPr>
        <w:t xml:space="preserve"> </w:t>
      </w:r>
      <w:r>
        <w:rPr>
          <w:rFonts w:hint="eastAsia"/>
        </w:rPr>
        <w:t>一条策略设置允许只能访问的网站。另外一条在设置禁止所有。</w:t>
      </w:r>
    </w:p>
    <w:p w:rsidR="00023D1A" w:rsidRPr="00023D1A" w:rsidRDefault="00023D1A" w:rsidP="00905F1D">
      <w:pPr>
        <w:pStyle w:val="a5"/>
        <w:rPr>
          <w:rFonts w:hint="eastAsia"/>
          <w:color w:val="FF0000"/>
        </w:rPr>
      </w:pPr>
      <w:r w:rsidRPr="00023D1A">
        <w:rPr>
          <w:rFonts w:hint="eastAsia"/>
          <w:color w:val="FF0000"/>
        </w:rPr>
        <w:t>注意事项：允许的执行顺序</w:t>
      </w:r>
      <w:r w:rsidRPr="00023D1A">
        <w:rPr>
          <w:rFonts w:hint="eastAsia"/>
          <w:color w:val="FF0000"/>
        </w:rPr>
        <w:t xml:space="preserve"> </w:t>
      </w:r>
      <w:r w:rsidRPr="00023D1A">
        <w:rPr>
          <w:rFonts w:hint="eastAsia"/>
          <w:color w:val="FF0000"/>
        </w:rPr>
        <w:t>要大于阻止。</w:t>
      </w:r>
      <w:r>
        <w:rPr>
          <w:rFonts w:hint="eastAsia"/>
          <w:color w:val="FF0000"/>
        </w:rPr>
        <w:t>（否则规则不生效）</w:t>
      </w:r>
    </w:p>
    <w:p w:rsidR="00905F1D" w:rsidRDefault="00905F1D" w:rsidP="00905F1D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 wp14:anchorId="41D774AB" wp14:editId="6C5259C8">
            <wp:extent cx="5274310" cy="294299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1D" w:rsidRDefault="00905F1D" w:rsidP="00905F1D">
      <w:pPr>
        <w:pStyle w:val="a5"/>
        <w:rPr>
          <w:rFonts w:hint="eastAsia"/>
        </w:rPr>
      </w:pPr>
      <w:r>
        <w:rPr>
          <w:rFonts w:hint="eastAsia"/>
        </w:rPr>
        <w:t>描述：自定义</w:t>
      </w:r>
    </w:p>
    <w:p w:rsidR="00905F1D" w:rsidRDefault="00905F1D" w:rsidP="00905F1D">
      <w:pPr>
        <w:pStyle w:val="a5"/>
        <w:rPr>
          <w:rFonts w:hint="eastAsia"/>
        </w:rPr>
      </w:pPr>
      <w:r>
        <w:rPr>
          <w:rFonts w:hint="eastAsia"/>
        </w:rPr>
        <w:t>控制方式：允许</w:t>
      </w:r>
    </w:p>
    <w:p w:rsidR="00905F1D" w:rsidRDefault="00905F1D" w:rsidP="00905F1D">
      <w:pPr>
        <w:pStyle w:val="a5"/>
        <w:rPr>
          <w:rFonts w:hint="eastAsia"/>
        </w:rPr>
      </w:pPr>
      <w:r>
        <w:rPr>
          <w:rFonts w:hint="eastAsia"/>
        </w:rPr>
        <w:t>执行顺序：</w:t>
      </w:r>
      <w:r>
        <w:rPr>
          <w:rFonts w:hint="eastAsia"/>
        </w:rPr>
        <w:t>50000</w:t>
      </w:r>
    </w:p>
    <w:p w:rsidR="00905F1D" w:rsidRDefault="00905F1D" w:rsidP="00905F1D">
      <w:pPr>
        <w:pStyle w:val="a5"/>
        <w:rPr>
          <w:rFonts w:hint="eastAsia"/>
        </w:rPr>
      </w:pPr>
      <w:r>
        <w:rPr>
          <w:rFonts w:hint="eastAsia"/>
        </w:rPr>
        <w:t>主机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地址范围：添加要做限制的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</w:t>
      </w:r>
    </w:p>
    <w:p w:rsidR="00905F1D" w:rsidRDefault="00905F1D" w:rsidP="00905F1D">
      <w:pPr>
        <w:pStyle w:val="a5"/>
        <w:rPr>
          <w:rFonts w:hint="eastAsia"/>
        </w:rPr>
      </w:pPr>
      <w:r>
        <w:rPr>
          <w:rFonts w:hint="eastAsia"/>
        </w:rPr>
        <w:t>自定义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协议中：在远端域名中添加</w:t>
      </w:r>
      <w:r>
        <w:rPr>
          <w:rFonts w:hint="eastAsia"/>
        </w:rPr>
        <w:t>baidu.</w:t>
      </w:r>
      <w:proofErr w:type="gramStart"/>
      <w:r>
        <w:rPr>
          <w:rFonts w:hint="eastAsia"/>
        </w:rPr>
        <w:t>com</w:t>
      </w:r>
      <w:proofErr w:type="gramEnd"/>
    </w:p>
    <w:p w:rsidR="00905F1D" w:rsidRPr="007A1F31" w:rsidRDefault="00905F1D" w:rsidP="007A1F31">
      <w:pPr>
        <w:pStyle w:val="a5"/>
        <w:ind w:firstLineChars="100" w:firstLine="210"/>
        <w:rPr>
          <w:rFonts w:hint="eastAsia"/>
          <w:color w:val="FF0000"/>
        </w:rPr>
      </w:pPr>
      <w:r w:rsidRPr="007A1F31">
        <w:rPr>
          <w:rFonts w:hint="eastAsia"/>
          <w:color w:val="FF0000"/>
        </w:rPr>
        <w:t>注：设置域名时，不要添加</w:t>
      </w:r>
      <w:hyperlink r:id="rId8" w:history="1">
        <w:r w:rsidRPr="007A1F31">
          <w:rPr>
            <w:rStyle w:val="a7"/>
            <w:rFonts w:hint="eastAsia"/>
            <w:color w:val="FF0000"/>
          </w:rPr>
          <w:t>http://www</w:t>
        </w:r>
      </w:hyperlink>
      <w:r w:rsidRPr="007A1F31">
        <w:rPr>
          <w:rFonts w:hint="eastAsia"/>
          <w:color w:val="FF0000"/>
        </w:rPr>
        <w:t>.</w:t>
      </w:r>
    </w:p>
    <w:p w:rsidR="00905F1D" w:rsidRDefault="00905F1D" w:rsidP="00905F1D">
      <w:pPr>
        <w:pStyle w:val="a5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6CA343D" wp14:editId="707479B1">
            <wp:extent cx="4142857" cy="1619048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F1D" w:rsidRDefault="00905F1D" w:rsidP="00905F1D">
      <w:pPr>
        <w:pStyle w:val="a5"/>
        <w:rPr>
          <w:rFonts w:hint="eastAsia"/>
        </w:rPr>
      </w:pPr>
      <w:r>
        <w:rPr>
          <w:rFonts w:hint="eastAsia"/>
        </w:rPr>
        <w:t>日志：开启后，可在系统信息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系统日志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防火墙日志中查看</w:t>
      </w:r>
    </w:p>
    <w:p w:rsidR="007A1F31" w:rsidRDefault="007A1F31" w:rsidP="00905F1D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 wp14:anchorId="6365B4A7" wp14:editId="05F1E91B">
            <wp:extent cx="4457143" cy="2695238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2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1A" w:rsidRDefault="00023D1A" w:rsidP="00905F1D">
      <w:pPr>
        <w:pStyle w:val="a5"/>
        <w:rPr>
          <w:rFonts w:hint="eastAsia"/>
        </w:rPr>
      </w:pPr>
    </w:p>
    <w:p w:rsidR="007A1F31" w:rsidRDefault="00023D1A" w:rsidP="00905F1D">
      <w:pPr>
        <w:pStyle w:val="a5"/>
        <w:rPr>
          <w:rFonts w:hint="eastAsia"/>
        </w:rPr>
      </w:pPr>
      <w:r>
        <w:t>禁止所有：只需要添加</w:t>
      </w:r>
      <w:proofErr w:type="spellStart"/>
      <w:r>
        <w:t>ip</w:t>
      </w:r>
      <w:proofErr w:type="spellEnd"/>
      <w:r>
        <w:t>地址</w:t>
      </w:r>
      <w:r>
        <w:rPr>
          <w:rFonts w:hint="eastAsia"/>
        </w:rPr>
        <w:t xml:space="preserve"> </w:t>
      </w:r>
      <w:r>
        <w:rPr>
          <w:rFonts w:hint="eastAsia"/>
        </w:rPr>
        <w:t>控制方式选择阻止添加规则即可。</w:t>
      </w:r>
    </w:p>
    <w:p w:rsidR="00E5243A" w:rsidRDefault="00023D1A" w:rsidP="00905F1D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 wp14:anchorId="398811DB" wp14:editId="2020BD37">
            <wp:extent cx="5274310" cy="2946654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1A" w:rsidRDefault="00023D1A" w:rsidP="00905F1D">
      <w:pPr>
        <w:pStyle w:val="a5"/>
        <w:rPr>
          <w:rFonts w:hint="eastAsia"/>
        </w:rPr>
      </w:pPr>
      <w:r>
        <w:rPr>
          <w:rFonts w:hint="eastAsia"/>
        </w:rPr>
        <w:t>按照上述配置即可实现只允许特定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地址访问特定网址，禁止其它。</w:t>
      </w:r>
    </w:p>
    <w:p w:rsidR="00023D1A" w:rsidRPr="00905F1D" w:rsidRDefault="00023D1A" w:rsidP="00905F1D">
      <w:pPr>
        <w:pStyle w:val="a5"/>
      </w:pPr>
    </w:p>
    <w:sectPr w:rsidR="00023D1A" w:rsidRPr="0090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520B"/>
    <w:multiLevelType w:val="hybridMultilevel"/>
    <w:tmpl w:val="99642CC0"/>
    <w:lvl w:ilvl="0" w:tplc="11821F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20"/>
    <w:rsid w:val="00023D1A"/>
    <w:rsid w:val="00273220"/>
    <w:rsid w:val="002869DD"/>
    <w:rsid w:val="007A1F31"/>
    <w:rsid w:val="00905F1D"/>
    <w:rsid w:val="00970D0C"/>
    <w:rsid w:val="00DE3B60"/>
    <w:rsid w:val="00E5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05F1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05F1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5F1D"/>
    <w:pPr>
      <w:ind w:firstLineChars="200" w:firstLine="420"/>
    </w:pPr>
  </w:style>
  <w:style w:type="paragraph" w:styleId="a5">
    <w:name w:val="No Spacing"/>
    <w:uiPriority w:val="1"/>
    <w:qFormat/>
    <w:rsid w:val="00905F1D"/>
    <w:pPr>
      <w:widowControl w:val="0"/>
      <w:jc w:val="both"/>
    </w:pPr>
  </w:style>
  <w:style w:type="paragraph" w:styleId="a6">
    <w:name w:val="Balloon Text"/>
    <w:basedOn w:val="a"/>
    <w:link w:val="Char0"/>
    <w:uiPriority w:val="99"/>
    <w:semiHidden/>
    <w:unhideWhenUsed/>
    <w:rsid w:val="00905F1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05F1D"/>
    <w:rPr>
      <w:sz w:val="18"/>
      <w:szCs w:val="18"/>
    </w:rPr>
  </w:style>
  <w:style w:type="character" w:styleId="a7">
    <w:name w:val="Hyperlink"/>
    <w:basedOn w:val="a0"/>
    <w:uiPriority w:val="99"/>
    <w:unhideWhenUsed/>
    <w:rsid w:val="00905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05F1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05F1D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5F1D"/>
    <w:pPr>
      <w:ind w:firstLineChars="200" w:firstLine="420"/>
    </w:pPr>
  </w:style>
  <w:style w:type="paragraph" w:styleId="a5">
    <w:name w:val="No Spacing"/>
    <w:uiPriority w:val="1"/>
    <w:qFormat/>
    <w:rsid w:val="00905F1D"/>
    <w:pPr>
      <w:widowControl w:val="0"/>
      <w:jc w:val="both"/>
    </w:pPr>
  </w:style>
  <w:style w:type="paragraph" w:styleId="a6">
    <w:name w:val="Balloon Text"/>
    <w:basedOn w:val="a"/>
    <w:link w:val="Char0"/>
    <w:uiPriority w:val="99"/>
    <w:semiHidden/>
    <w:unhideWhenUsed/>
    <w:rsid w:val="00905F1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05F1D"/>
    <w:rPr>
      <w:sz w:val="18"/>
      <w:szCs w:val="18"/>
    </w:rPr>
  </w:style>
  <w:style w:type="character" w:styleId="a7">
    <w:name w:val="Hyperlink"/>
    <w:basedOn w:val="a0"/>
    <w:uiPriority w:val="99"/>
    <w:unhideWhenUsed/>
    <w:rsid w:val="00905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2018-07-25T02:46:00Z</dcterms:created>
  <dcterms:modified xsi:type="dcterms:W3CDTF">2018-07-25T05:45:00Z</dcterms:modified>
</cp:coreProperties>
</file>